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0FD6E">
      <w:pPr>
        <w:jc w:val="center"/>
        <w:rPr>
          <w:rFonts w:hint="eastAsia" w:ascii="Times New Roman" w:hAnsi="Times New Roman" w:eastAsia="仿宋"/>
          <w:b/>
          <w:bCs/>
          <w:sz w:val="40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36"/>
          <w:lang w:val="en-US" w:eastAsia="zh-CN"/>
        </w:rPr>
        <w:t>填报操作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36"/>
          <w:lang w:val="en-US" w:eastAsia="zh-CN"/>
        </w:rPr>
        <w:t>说明</w:t>
      </w:r>
    </w:p>
    <w:p w14:paraId="472EFBB1">
      <w:pPr>
        <w:rPr>
          <w:rFonts w:hint="eastAsia" w:ascii="Times New Roman" w:hAnsi="Times New Roman" w:eastAsia="仿宋"/>
          <w:sz w:val="28"/>
          <w:lang w:val="en-US" w:eastAsia="zh-CN"/>
        </w:rPr>
      </w:pPr>
    </w:p>
    <w:p w14:paraId="46CE21FF">
      <w:pPr>
        <w:numPr>
          <w:ilvl w:val="0"/>
          <w:numId w:val="1"/>
        </w:numPr>
        <w:rPr>
          <w:rFonts w:hint="eastAsia" w:ascii="Times New Roman" w:hAnsi="Times New Roman" w:eastAsia="方正黑体_GBK"/>
          <w:b/>
          <w:bCs/>
          <w:sz w:val="32"/>
          <w:lang w:val="en-US" w:eastAsia="zh-CN"/>
        </w:rPr>
      </w:pPr>
      <w:r>
        <w:rPr>
          <w:rFonts w:hint="eastAsia" w:ascii="Times New Roman" w:hAnsi="Times New Roman" w:eastAsia="方正黑体_GBK"/>
          <w:b/>
          <w:bCs/>
          <w:sz w:val="32"/>
          <w:lang w:val="en-US" w:eastAsia="zh-CN"/>
        </w:rPr>
        <w:t>操作说明</w:t>
      </w:r>
    </w:p>
    <w:p w14:paraId="7F45E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1.打开智能表格：点击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instrText xml:space="preserve"> HYPERLINK "https://doc.weixin.qq.com/smartsheet/s3_ASsAUQbsAOICNjDyP0c2XT60x7iSm?scode=AGoAUAcJABA8LP4RNqASsAUQbsAOI&amp;tab=B4Rlin&amp;viewId=v31A5G" </w:instrTex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《信息化建设管理工作“一本账”》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（https://doc.weixin.qq.com/smartsheet/s3_ASsAUQbsAOICNjDyP0c2XT60x7iSm?scode=AGoAUAcJABA8LP4RNqASsAUQbsAOI&amp;tab=B4Rlin&amp;viewId=v31A5G），在弹出的对话框中点击“在企业微信桌面端使用”。</w:t>
      </w:r>
    </w:p>
    <w:p w14:paraId="244A24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4450080" cy="48691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372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 w14:paraId="0399C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2.选择填报表格：点击左上角图标展开侧边栏，选择对应的表格，在右边“表格视图”内填报。</w:t>
      </w:r>
    </w:p>
    <w:p w14:paraId="06328B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drawing>
          <wp:inline distT="0" distB="0" distL="114300" distR="114300">
            <wp:extent cx="5273040" cy="1243330"/>
            <wp:effectExtent l="0" t="0" r="1016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2AA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 w14:paraId="35FE469B">
      <w:pPr>
        <w:numPr>
          <w:ilvl w:val="0"/>
          <w:numId w:val="0"/>
        </w:numPr>
        <w:rPr>
          <w:rFonts w:hint="default" w:ascii="Times New Roman" w:hAnsi="Times New Roman" w:eastAsia="仿宋"/>
          <w:sz w:val="28"/>
          <w:lang w:val="en-US" w:eastAsia="zh-CN"/>
        </w:rPr>
      </w:pPr>
      <w:r>
        <w:drawing>
          <wp:inline distT="0" distB="0" distL="114300" distR="114300">
            <wp:extent cx="5271135" cy="1839595"/>
            <wp:effectExtent l="0" t="0" r="1206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B5378">
      <w:pPr>
        <w:numPr>
          <w:ilvl w:val="0"/>
          <w:numId w:val="0"/>
        </w:numPr>
        <w:rPr>
          <w:rFonts w:hint="default" w:ascii="Times New Roman" w:hAnsi="Times New Roman" w:eastAsia="仿宋"/>
          <w:sz w:val="28"/>
          <w:lang w:val="en-US" w:eastAsia="zh-CN"/>
        </w:rPr>
      </w:pPr>
    </w:p>
    <w:p w14:paraId="04180CC7">
      <w:pPr>
        <w:numPr>
          <w:ilvl w:val="0"/>
          <w:numId w:val="1"/>
        </w:numPr>
        <w:rPr>
          <w:rFonts w:hint="eastAsia" w:ascii="Times New Roman" w:hAnsi="Times New Roman" w:eastAsia="方正黑体_GBK"/>
          <w:b/>
          <w:bCs/>
          <w:sz w:val="32"/>
          <w:lang w:val="en-US" w:eastAsia="zh-CN"/>
        </w:rPr>
      </w:pPr>
      <w:r>
        <w:rPr>
          <w:rFonts w:hint="eastAsia" w:ascii="Times New Roman" w:hAnsi="Times New Roman" w:eastAsia="方正黑体_GBK"/>
          <w:b/>
          <w:bCs/>
          <w:sz w:val="32"/>
          <w:lang w:val="en-US" w:eastAsia="zh-CN"/>
        </w:rPr>
        <w:t>填报要求</w:t>
      </w:r>
    </w:p>
    <w:p w14:paraId="14EC4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1.填报范围：共有《1.信息化项目基本情况登记表》《2.信息系统基本情况登记表》《3.商用成品软件、数字化教学资源登记表》三张表格需要填报。</w:t>
      </w:r>
    </w:p>
    <w:p w14:paraId="2CE44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2.填报人员：默认填报人员为各单位、各部门综合办公室主任，如需更改填报人员，请联系智慧校园建设中心。</w:t>
      </w:r>
    </w:p>
    <w:p w14:paraId="2B30D3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3.填报内容：表格中已有数据记录为智慧校园建设中心前期摸底数据，请修正、补充和完善；各单位、各部门如有信息化项目、系统、商用成品软件、数字化教学资源未在表格上的，请根据实际情况补充填报。</w:t>
      </w:r>
    </w:p>
    <w:p w14:paraId="4C9DEF8A">
      <w:pPr>
        <w:numPr>
          <w:ilvl w:val="0"/>
          <w:numId w:val="1"/>
        </w:numPr>
        <w:rPr>
          <w:rFonts w:hint="eastAsia" w:ascii="Times New Roman" w:hAnsi="Times New Roman" w:eastAsia="方正黑体_GBK"/>
          <w:b/>
          <w:bCs/>
          <w:sz w:val="32"/>
          <w:lang w:val="en-US" w:eastAsia="zh-CN"/>
        </w:rPr>
      </w:pPr>
      <w:r>
        <w:rPr>
          <w:rFonts w:hint="eastAsia" w:ascii="Times New Roman" w:hAnsi="Times New Roman" w:eastAsia="方正黑体_GBK"/>
          <w:b/>
          <w:bCs/>
          <w:sz w:val="32"/>
          <w:lang w:val="en-US" w:eastAsia="zh-CN"/>
        </w:rPr>
        <w:t>字段说明</w:t>
      </w:r>
    </w:p>
    <w:p w14:paraId="31096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《2.信息系统基本情况登记表》中部分字段解释如下：</w:t>
      </w:r>
    </w:p>
    <w:p w14:paraId="3F33B0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学校系统整合的主平台：一般情况下学校主平台主要是信息门户、统一身份认证、企业微信、数据中台，其他都填否；</w:t>
      </w:r>
    </w:p>
    <w:p w14:paraId="665A4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是否接入学校系统整合主平台：信息系统是否接入信息门户、系统登录是否接入统一身份认证、移动端是否接入企业微信、系统业务数据是否回流学校数据中台；</w:t>
      </w:r>
    </w:p>
    <w:p w14:paraId="36D8F3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关键数据是否完成校内汇聚：系统业务数据是否回流学校数据中台；</w:t>
      </w:r>
    </w:p>
    <w:p w14:paraId="7F29CC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是否产生公共数据（校内）：系统产生的业务数据是否会被其他业务系统使用，如人事系统的教师基础信息；</w:t>
      </w:r>
    </w:p>
    <w:p w14:paraId="733F1F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数据是否校内共享：系统产生的数据是否已接入学校数据中台并对外开放。</w:t>
      </w:r>
    </w:p>
    <w:p w14:paraId="0A73B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/>
          <w:sz w:val="28"/>
          <w:lang w:val="en-US" w:eastAsia="zh-CN"/>
        </w:rPr>
      </w:pPr>
    </w:p>
    <w:p w14:paraId="12D5B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/>
          <w:sz w:val="28"/>
          <w:lang w:val="en-US" w:eastAsia="zh-CN"/>
        </w:rPr>
      </w:pPr>
    </w:p>
    <w:p w14:paraId="2CD97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697F38A-9B4D-4C28-89F1-A945D06697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619131E-1870-407C-9E53-D89B0D163AE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4F76C79-00F3-4C2D-A097-FFFD55A3CED2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5AF1E402-16AD-4FB9-843E-5ECFFB6E7D9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DAE2C02D-B401-4705-B4A0-ECC0D559435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C1E6FB"/>
    <w:multiLevelType w:val="singleLevel"/>
    <w:tmpl w:val="EBC1E6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B37C6"/>
    <w:rsid w:val="1EE427B3"/>
    <w:rsid w:val="1F923D21"/>
    <w:rsid w:val="217D1928"/>
    <w:rsid w:val="234D76CF"/>
    <w:rsid w:val="33990F47"/>
    <w:rsid w:val="3625466D"/>
    <w:rsid w:val="49C64464"/>
    <w:rsid w:val="4C525C21"/>
    <w:rsid w:val="509F5215"/>
    <w:rsid w:val="51884A0A"/>
    <w:rsid w:val="6AFC3028"/>
    <w:rsid w:val="7214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714</Characters>
  <Lines>0</Lines>
  <Paragraphs>0</Paragraphs>
  <TotalTime>20</TotalTime>
  <ScaleCrop>false</ScaleCrop>
  <LinksUpToDate>false</LinksUpToDate>
  <CharactersWithSpaces>714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2025-07-02T06:43:00Z</dcterms:created>
  <dc:creator>林兽兽</dc:creator>
  <cp:lastModifiedBy>兽</cp:lastModifiedBy>
  <dcterms:modified xsi:type="dcterms:W3CDTF">2025-07-03T08:57:16Z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eyJoZGlkIjoiMzE2MGRkZWJmZGQ1MDM1MTBmZTA5NjVkMTgxZTNiNGYiLCJ1c2VySWQiOiI0NDI4OTY1NTUifQ==</vt:lpwstr>
  </property>
  <property fmtid="{D5CDD505-2E9C-101B-9397-08002B2CF9AE}" pid="4" name="ICV">
    <vt:lpwstr>1F4ACFEAAA3044A0B82314EBB9D15195_12</vt:lpwstr>
  </property>
</Properties>
</file>